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A" w:rsidRPr="00D45DBD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B677A" w:rsidRPr="00D45DBD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DBD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D45DBD">
        <w:rPr>
          <w:rFonts w:ascii="Arial" w:hAnsi="Arial" w:cs="Arial"/>
          <w:b/>
          <w:bCs/>
          <w:sz w:val="24"/>
          <w:szCs w:val="24"/>
        </w:rPr>
        <w:t>Шеломковского</w:t>
      </w:r>
      <w:proofErr w:type="spellEnd"/>
      <w:r w:rsidRPr="00D45DBD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7B677A" w:rsidRPr="00D45DBD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DBD">
        <w:rPr>
          <w:rFonts w:ascii="Arial" w:hAnsi="Arial" w:cs="Arial"/>
          <w:b/>
          <w:bCs/>
          <w:sz w:val="24"/>
          <w:szCs w:val="24"/>
        </w:rPr>
        <w:t xml:space="preserve"> Дзержинского района Красноярского края</w:t>
      </w:r>
    </w:p>
    <w:p w:rsidR="007B677A" w:rsidRPr="00D45DBD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DB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B677A" w:rsidRPr="00D45DBD" w:rsidRDefault="007B677A" w:rsidP="00D45DBD">
      <w:pPr>
        <w:tabs>
          <w:tab w:val="left" w:pos="1021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45DBD">
        <w:rPr>
          <w:rFonts w:ascii="Arial" w:hAnsi="Arial" w:cs="Arial"/>
          <w:bCs/>
          <w:sz w:val="24"/>
          <w:szCs w:val="24"/>
        </w:rPr>
        <w:t>с.Шеломки</w:t>
      </w:r>
      <w:proofErr w:type="spellEnd"/>
      <w:r w:rsidRPr="00D45DBD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="00D45DBD" w:rsidRPr="00D45DBD">
        <w:rPr>
          <w:rFonts w:ascii="Arial" w:hAnsi="Arial" w:cs="Arial"/>
          <w:color w:val="000000"/>
          <w:spacing w:val="-3"/>
          <w:sz w:val="24"/>
          <w:szCs w:val="24"/>
        </w:rPr>
        <w:t>08.07.2024</w:t>
      </w:r>
      <w:r w:rsidR="00D45DBD" w:rsidRPr="00D45D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5DBD">
        <w:rPr>
          <w:rFonts w:ascii="Arial" w:hAnsi="Arial" w:cs="Arial"/>
          <w:color w:val="000000"/>
          <w:spacing w:val="13"/>
          <w:sz w:val="24"/>
          <w:szCs w:val="24"/>
        </w:rPr>
        <w:t>№</w:t>
      </w:r>
      <w:r w:rsidR="009E4B42" w:rsidRPr="00D45DBD">
        <w:rPr>
          <w:rFonts w:ascii="Arial" w:hAnsi="Arial" w:cs="Arial"/>
          <w:sz w:val="24"/>
          <w:szCs w:val="24"/>
        </w:rPr>
        <w:t>25-п</w:t>
      </w:r>
      <w:r w:rsidRPr="00D45DBD">
        <w:rPr>
          <w:rFonts w:ascii="Arial" w:hAnsi="Arial" w:cs="Arial"/>
          <w:sz w:val="24"/>
          <w:szCs w:val="24"/>
        </w:rPr>
        <w:t xml:space="preserve"> </w:t>
      </w:r>
    </w:p>
    <w:p w:rsidR="007B677A" w:rsidRPr="00D45DBD" w:rsidRDefault="007B677A" w:rsidP="007B67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677A" w:rsidRPr="00D45DBD" w:rsidRDefault="007B677A" w:rsidP="007B67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 Присвоение адреса объекту адресации, изменение и аннулирование такого адреса».</w:t>
      </w:r>
    </w:p>
    <w:p w:rsidR="007B677A" w:rsidRPr="00D45DBD" w:rsidRDefault="007B677A" w:rsidP="007B67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77A" w:rsidRPr="00D45DBD" w:rsidRDefault="007B677A" w:rsidP="007B677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 № 131-ФЗ                      « Об общих принципах местного самоуправления в Российской Федерации», Федеральным законом от 27.07.2010г № 210-ФЗ « Об организации предоставления государственных и муниципальных услуг», Постановлением Правительства РФ от 19.11.2014г № 1221 « Об утверждении Правил присвоения, изменения и аннулирования адресов», с пунктом 10 статьи 6 Устава </w:t>
      </w:r>
      <w:proofErr w:type="spellStart"/>
      <w:r w:rsidRPr="00D45DBD">
        <w:rPr>
          <w:rFonts w:ascii="Arial" w:hAnsi="Arial" w:cs="Arial"/>
          <w:sz w:val="24"/>
          <w:szCs w:val="24"/>
        </w:rPr>
        <w:t>Шеломковского</w:t>
      </w:r>
      <w:proofErr w:type="spellEnd"/>
      <w:r w:rsidRPr="00D45DBD">
        <w:rPr>
          <w:rFonts w:ascii="Arial" w:hAnsi="Arial" w:cs="Arial"/>
          <w:sz w:val="24"/>
          <w:szCs w:val="24"/>
        </w:rPr>
        <w:t xml:space="preserve"> сельсовета  ПОСТАНОВЛЯЮ:</w:t>
      </w:r>
    </w:p>
    <w:p w:rsidR="007B677A" w:rsidRPr="00D45DBD" w:rsidRDefault="007B677A" w:rsidP="007B677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B677A" w:rsidRPr="00D45DBD" w:rsidRDefault="007B677A" w:rsidP="007B677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 xml:space="preserve"> Утвердить административный регламент предоставления муниципальной услуги « Присвоения адреса объекту адресации, изменение и аннулирование такого  адреса», согласно приложению.</w:t>
      </w:r>
    </w:p>
    <w:p w:rsidR="007B677A" w:rsidRPr="00D45DBD" w:rsidRDefault="007B677A" w:rsidP="007B677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D45DBD">
        <w:rPr>
          <w:rFonts w:ascii="Arial" w:hAnsi="Arial" w:cs="Arial"/>
          <w:sz w:val="24"/>
          <w:szCs w:val="24"/>
        </w:rPr>
        <w:t>Шеломковского</w:t>
      </w:r>
      <w:proofErr w:type="spellEnd"/>
      <w:r w:rsidRPr="00D45DBD">
        <w:rPr>
          <w:rFonts w:ascii="Arial" w:hAnsi="Arial" w:cs="Arial"/>
          <w:sz w:val="24"/>
          <w:szCs w:val="24"/>
        </w:rPr>
        <w:t xml:space="preserve"> сельсовета от 28.03.2022 №16-п «Об утверждении административного регламента предоставления муниципальной услуги « Присвоение адреса объекту адресации, изменение и аннулирование такого адреса» считать утратившим силу.</w:t>
      </w:r>
    </w:p>
    <w:p w:rsidR="007B677A" w:rsidRPr="00D45DBD" w:rsidRDefault="007B677A" w:rsidP="007B677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>Контроль за исполнением настоящего постановление возложить на специалиста 1 категории Морозову Ольгу Владимировну.</w:t>
      </w:r>
    </w:p>
    <w:p w:rsidR="007B677A" w:rsidRPr="00D45DBD" w:rsidRDefault="007B677A" w:rsidP="007B677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в периодическом печатном издании                      «Информационный вестник».</w:t>
      </w:r>
    </w:p>
    <w:p w:rsidR="007B677A" w:rsidRPr="00D45DBD" w:rsidRDefault="007B677A" w:rsidP="007B677A">
      <w:pPr>
        <w:tabs>
          <w:tab w:val="left" w:pos="10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45DBD">
        <w:rPr>
          <w:rFonts w:ascii="Arial" w:hAnsi="Arial" w:cs="Arial"/>
          <w:sz w:val="24"/>
          <w:szCs w:val="24"/>
        </w:rPr>
        <w:t>Глава сельсовета С.В.Шестопалов</w:t>
      </w:r>
    </w:p>
    <w:p w:rsidR="007B677A" w:rsidRPr="00D45DBD" w:rsidRDefault="007B677A" w:rsidP="007B677A">
      <w:pPr>
        <w:pStyle w:val="ConsPlusNormal0"/>
        <w:ind w:left="2124"/>
        <w:jc w:val="right"/>
        <w:rPr>
          <w:bCs/>
          <w:sz w:val="24"/>
          <w:szCs w:val="24"/>
        </w:rPr>
      </w:pPr>
    </w:p>
    <w:p w:rsidR="007B677A" w:rsidRPr="00D45DBD" w:rsidRDefault="007B677A" w:rsidP="007B677A">
      <w:pPr>
        <w:pStyle w:val="ConsPlusNormal0"/>
        <w:ind w:left="2124"/>
        <w:jc w:val="right"/>
        <w:rPr>
          <w:bCs/>
          <w:sz w:val="24"/>
          <w:szCs w:val="24"/>
        </w:rPr>
      </w:pPr>
      <w:r w:rsidRPr="00D45DBD">
        <w:rPr>
          <w:bCs/>
          <w:sz w:val="24"/>
          <w:szCs w:val="24"/>
        </w:rPr>
        <w:t>Приложение к</w:t>
      </w:r>
    </w:p>
    <w:p w:rsidR="007B677A" w:rsidRPr="00D45DBD" w:rsidRDefault="007B677A" w:rsidP="007B677A">
      <w:pPr>
        <w:pStyle w:val="ConsPlusNormal0"/>
        <w:ind w:left="2124"/>
        <w:jc w:val="right"/>
        <w:rPr>
          <w:bCs/>
          <w:sz w:val="24"/>
          <w:szCs w:val="24"/>
        </w:rPr>
      </w:pPr>
      <w:r w:rsidRPr="00D45DBD">
        <w:rPr>
          <w:bCs/>
          <w:sz w:val="24"/>
          <w:szCs w:val="24"/>
        </w:rPr>
        <w:t xml:space="preserve"> Постановлению</w:t>
      </w:r>
    </w:p>
    <w:p w:rsidR="007B677A" w:rsidRPr="00D45DBD" w:rsidRDefault="007B677A" w:rsidP="007B677A">
      <w:pPr>
        <w:pStyle w:val="ConsPlusNormal0"/>
        <w:ind w:left="2124"/>
        <w:jc w:val="right"/>
        <w:rPr>
          <w:bCs/>
          <w:sz w:val="24"/>
          <w:szCs w:val="24"/>
        </w:rPr>
      </w:pPr>
      <w:r w:rsidRPr="00D45DBD">
        <w:rPr>
          <w:bCs/>
          <w:sz w:val="24"/>
          <w:szCs w:val="24"/>
        </w:rPr>
        <w:t xml:space="preserve"> №</w:t>
      </w:r>
      <w:r w:rsidR="009E4B42" w:rsidRPr="00D45DBD">
        <w:rPr>
          <w:bCs/>
          <w:sz w:val="24"/>
          <w:szCs w:val="24"/>
        </w:rPr>
        <w:t>25</w:t>
      </w:r>
      <w:r w:rsidRPr="00D45DBD">
        <w:rPr>
          <w:bCs/>
          <w:sz w:val="24"/>
          <w:szCs w:val="24"/>
        </w:rPr>
        <w:t xml:space="preserve">-п  от </w:t>
      </w:r>
      <w:r w:rsidR="009E4B42" w:rsidRPr="00D45DBD">
        <w:rPr>
          <w:bCs/>
          <w:sz w:val="24"/>
          <w:szCs w:val="24"/>
        </w:rPr>
        <w:t>08</w:t>
      </w:r>
      <w:r w:rsidRPr="00D45DBD">
        <w:rPr>
          <w:bCs/>
          <w:sz w:val="24"/>
          <w:szCs w:val="24"/>
        </w:rPr>
        <w:t>.</w:t>
      </w:r>
      <w:r w:rsidR="009E4B42" w:rsidRPr="00D45DBD">
        <w:rPr>
          <w:bCs/>
          <w:sz w:val="24"/>
          <w:szCs w:val="24"/>
        </w:rPr>
        <w:t>07</w:t>
      </w:r>
      <w:r w:rsidRPr="00D45DBD">
        <w:rPr>
          <w:bCs/>
          <w:sz w:val="24"/>
          <w:szCs w:val="24"/>
        </w:rPr>
        <w:t>.2024</w:t>
      </w:r>
    </w:p>
    <w:p w:rsidR="007B677A" w:rsidRPr="00D45DBD" w:rsidRDefault="007B677A" w:rsidP="007B67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I</w:t>
      </w:r>
      <w:r w:rsidRPr="00D45DB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 Общие положения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0" w:name="sub_411"/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  <w:bookmarkEnd w:id="0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Настоящий административный регламент предоставления муниципальной  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sub_412"/>
      <w:bookmarkEnd w:id="1"/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Круг заявителей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" w:name="sub_400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года № 1221 (далее соответственно — Правила, Заявитель):</w:t>
      </w:r>
      <w:bookmarkEnd w:id="2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собственники объекта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лица, обладающие одним из следующих вещных прав на объект адресации: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право хозяйственного ведения;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право оперативного управления;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право пожизненно наследуемого владения;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право постоянного (бессрочного) пользования;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Красноярского края (далее - профилирование), а также результата, за предоставлением которого обратился заявитель.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года № l46н.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Красноярского края (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www.gosuslugi.ru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(далее - Портал) заявителю обеспечиваются: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формирование запроса;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получение результата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получение сведений о ходе выполнения запроса;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sub_402"/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II. Стандарт предоставления муниципальной услуги</w:t>
      </w:r>
      <w:bookmarkEnd w:id="3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sub_421"/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Наименование муниципальной услуги</w:t>
      </w:r>
      <w:bookmarkEnd w:id="4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5" w:name="sub_4009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6. Наименование муниципальной услуги: </w:t>
      </w:r>
      <w:bookmarkEnd w:id="5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7. Муниципальная услуга носит заявительный порядок обращения.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6" w:name="sub_422"/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  <w:bookmarkStart w:id="7" w:name="_ftnref1"/>
      <w:bookmarkEnd w:id="6"/>
      <w:r w:rsidR="003E2A2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begin"/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instrText xml:space="preserve"> HYPERLINK "https://selsowet-yub.ru/documents/order/detail.php?id=1538733" \l "_ftn1" \o "" </w:instrText>
      </w:r>
      <w:r w:rsidR="003E2A2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separate"/>
      </w:r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u w:val="single"/>
          <w:vertAlign w:val="superscript"/>
          <w:lang w:eastAsia="ru-RU"/>
        </w:rPr>
        <w:t>[1]</w:t>
      </w:r>
      <w:r w:rsidR="003E2A2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end"/>
      </w:r>
      <w:bookmarkEnd w:id="7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8" w:name="sub_401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8. Муниципальная услуга</w:t>
      </w:r>
      <w:bookmarkEnd w:id="8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предоставляется органом местного самоуправления -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администрацией муниципального образования </w:t>
      </w:r>
      <w:bookmarkStart w:id="9" w:name="sub_4012"/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Шеломковский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 Дзержинского района </w:t>
      </w:r>
      <w:bookmarkEnd w:id="9"/>
      <w:r w:rsidR="006550B2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Красноярского края.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</w:t>
      </w:r>
      <w:r w:rsidR="006550B2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hyperlink r:id="rId5" w:tgtFrame="_blank" w:history="1">
        <w:r w:rsidR="006550B2" w:rsidRPr="00D45DB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http://adm-shelomki.ru</w:t>
        </w:r>
      </w:hyperlink>
      <w:r w:rsidR="006550B2" w:rsidRPr="00D45DBD">
        <w:rPr>
          <w:rFonts w:ascii="Arial" w:hAnsi="Arial" w:cs="Arial"/>
          <w:sz w:val="24"/>
          <w:szCs w:val="24"/>
        </w:rPr>
        <w:t xml:space="preserve">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Реестре государственных (муниципальных) услуг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(функций) </w:t>
      </w:r>
      <w:r w:rsidR="006550B2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Красноярского края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- Реестр), а также в электронной форме через Портал.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  муниципальной услуги (при наличии соглашений о взаимодействии, заключенных между МФЦ и органом  местного самоуправления (далее - соглашение о взаимодействии), органов исполнительной власти</w:t>
      </w:r>
      <w:r w:rsidR="006550B2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Красноярского края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органов местного самоуправления, организаций, участвующих в предоставлении  муниципальной  услуги, указывается на официальном сайте, информационных стендах в местах, предназначенных для предоставления  муниципальной  услуги, а также в электронной форме через Портал.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0" w:name="sub_4014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11. Результатом предоставления Услуги является:</w:t>
      </w:r>
      <w:bookmarkEnd w:id="10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выдача (направление) решения Уполномоченного органа о присвоении адреса объекту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решение Уполномоченного органа об изменении адреса объекту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Рекомендуемый образец формы решения о присвоении адреса объекту адресации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приведен в Приложении № 1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приведен в Приложении № 1.1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11.12.2014 № 146н.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форма данного решения приведена в Приложении № 1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12. Окончательным результатом предоставления решений о 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 </w:t>
      </w:r>
      <w:r w:rsidRPr="00D45DBD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федеральной информационной адресной системы Федеральной налоговой службы (далее – Портал ФИАС)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13. Фиксирование факта получения заявителем результата предоставления государственной (муниципальной) услуги осуществляется в ГИС ОГД (</w:t>
      </w:r>
      <w:r w:rsidRPr="00D45DBD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ru-RU"/>
        </w:rPr>
        <w:t>Государственная информационная система обеспечения градостроительной деятельности 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14. Заявителю в качестве результата предоставления муниципальной услуги обеспечивается по его выбору возможность получения: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а) электронного документа, подписанного уполномоченным должностным лицом                     с использованием усиленной квалифицированной электронной подписи;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  <w:bookmarkStart w:id="11" w:name="sub_424"/>
      <w:r w:rsidRPr="00D45DBD">
        <w:rPr>
          <w:rFonts w:ascii="Arial" w:eastAsia="Times New Roman" w:hAnsi="Arial" w:cs="Arial"/>
          <w:b/>
          <w:bCs/>
          <w:color w:val="0263B2"/>
          <w:kern w:val="36"/>
          <w:sz w:val="24"/>
          <w:szCs w:val="24"/>
          <w:lang w:eastAsia="ru-RU"/>
        </w:rPr>
        <w:t>                                                  </w:t>
      </w:r>
      <w:bookmarkEnd w:id="11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2" w:name="sub_4015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  <w:bookmarkEnd w:id="12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16. В случае представления заявления через многофункциональный центр срок, указанный в пункте 15 настоящего документа, исчисляется со дня передачи многофункциональным центром заявления и документов, указанных в пункте 18 настоящих Правил (при их наличии), в уполномоченный орган.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17. </w:t>
      </w:r>
      <w:bookmarkStart w:id="13" w:name="sub_426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Предоставление Услуги осуществляется в соответствии с:</w:t>
      </w:r>
      <w:bookmarkEnd w:id="13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Земельным кодексом Российской Федерации;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Градостроительным кодексом Российской Федерации;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 законом от 24 июля 2007 года № 221-ФЗ «О государственном кадастре недвижимости»;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            местного самоуправления в Российской Федерации»;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 законом от 27 июля 2006 года № 152-ФЗ «О персональных данных»;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Федеральным         законом от 6 апреля 2011 года № 63-ФЗ «Об электронной подписи»;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19 ноября 2014 года № 1221 «Об утверждении Правил присвоения, изменения и аннулирования адресов» (далее - Правила);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22 мая 2015 года № 492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 xml:space="preserve">«О составе сведений об адресах, размещаемых в государственном адресном реестре, порядке межведомственного информационного взаимодействия при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30 сентября 2004 года № 506 «Об утверждении Положения о Федеральной налоговой службе»;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16 мая 2011 года № 373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29 апреля 2014 года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приказом Министерства финансов Российской Федерации от 11 декабря 2014 года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приказом Министерства финансов Российской Федерации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адресообразующих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элементов»;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приказом Министерства финансов Российской Федерации от 31 марта 2016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глда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№ 37н «Об утверждении Порядка ведения государственного адресного реестра».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 местного самоуправления </w:t>
      </w:r>
      <w:r w:rsidR="006550B2" w:rsidRPr="00D45DBD">
        <w:rPr>
          <w:rFonts w:ascii="Arial" w:hAnsi="Arial" w:cs="Arial"/>
          <w:sz w:val="24"/>
          <w:szCs w:val="24"/>
        </w:rPr>
        <w:t xml:space="preserve">: </w:t>
      </w:r>
      <w:hyperlink r:id="rId6" w:tgtFrame="_blank" w:history="1">
        <w:r w:rsidR="006550B2" w:rsidRPr="00D45DB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http://adm-shelomki.ru</w:t>
        </w:r>
      </w:hyperlink>
      <w:r w:rsidR="006550B2" w:rsidRPr="00D45DBD">
        <w:rPr>
          <w:rFonts w:ascii="Arial" w:hAnsi="Arial" w:cs="Arial"/>
          <w:sz w:val="24"/>
          <w:szCs w:val="24"/>
        </w:rPr>
        <w:t xml:space="preserve">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организации в информационно-телекоммуникационной сети «Интернет», а также на Портале.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Исчерпывающий перечень документов, необходимых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для предоставления муниципальной услуги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18. Заявление о предоставлении Услуги с пакетом документов, предусмотренных пунктом 30 настоящего Регламента заявитель вправе представить следующими способами: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посредством личного обращения в орган местного самоуправления;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через МФЦ (при наличии соглашения о взаимодействии);                                      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посредством почтового отправления уведомления;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в электронном виде через Портал;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19. Предоставление Услуги осуществляется на основании заполненного и подписанного Заявителем заявления.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года № l46н.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Справочно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26. Заявление представляется в форме: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электронного документа с использованием Портала ФИАС;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электронного документа с использованием ЕПГУ;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электронного документа с использованием регионального портала.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27. Заявление представляется        в Уполномоченный орган или многофункциональный центр по месту нахождения объекта адресации.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Заявление в форме документа на бумажном носителе подписывается заявителем.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№ 210-ФЗ.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          заявления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электронной форме — подписанный простой электронной подписью.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правоудостоверяющие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правоудостоверяющие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    адресации (в случае аннулирования адреса объекта адресации по основаниям, указанным в подпункте «а» пункта 14 Правил;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 правах на здание(я), сооружение(я), объект(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ы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незавершенного строительства, находящиеся на земельном участке;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кадастровый паспорт здания, сооружения, объекта незавершенного строительства, помещения;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кадастровая выписка о земельном участке;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 30.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36. При          подаче            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документов, необходимых для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представителя заявителя, в случае обращения за предоставлением услуги указанным лицом);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информацию и сведения, содержащиеся в документах для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неполное заполнение полей в форме запроса, в том числе в интерактивной форме на ЕПГУ;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наличие противоречивых сведений в запросе и приложенных к нему документах.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14" w:name="sub_428"/>
      <w:r w:rsidRPr="00D45DB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оснований для приостановления предоставления</w:t>
      </w:r>
      <w:bookmarkEnd w:id="14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 или отказа в предоставлении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5" w:name="sub_4026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39. </w:t>
      </w:r>
      <w:bookmarkEnd w:id="15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40. Основаниями для отказа в предоставлении Услуги являются случаи, поименованные в пункте 40 Правил: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с заявлением обратилось лицо, не указанное в пункте 2.1 настоящего Регламента;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Размер платы, взимаемой с заявителя при предоставлении муниципальной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услуги, и способы ее взимания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43. Муниципальная услуга предоставляется без взимания платы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Требования к помещениям, в которых предоставляются муниципальные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44. Прием заявителей должен осуществляться в специально выделенном для этих целей помещении.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6" w:name="sub_403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  <w:bookmarkEnd w:id="16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7" w:name="sub_403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  <w:bookmarkEnd w:id="17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8" w:name="sub_4033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45. Места для заполнения </w:t>
      </w:r>
      <w:bookmarkStart w:id="19" w:name="sub_4034"/>
      <w:bookmarkEnd w:id="18"/>
      <w:bookmarkEnd w:id="19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Места предоставления муниципальной услуги должны быть: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обеспечены доступными местами общественного пользования (туалеты) и хранения верхней одежды заявителей.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0" w:name="sub_4035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</w:t>
      </w:r>
      <w:r w:rsidR="006550B2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Красноярского края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 том числе:</w:t>
      </w:r>
      <w:bookmarkEnd w:id="20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1" w:name="sub_435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  <w:bookmarkEnd w:id="21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2" w:name="sub_435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  <w:bookmarkEnd w:id="22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3" w:name="sub_4353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  <w:bookmarkEnd w:id="23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4" w:name="sub_4354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сурдопереводчика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тифлосурдопереводчика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  <w:bookmarkEnd w:id="24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5" w:name="sub_4355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End w:id="25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6" w:name="sub_4356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6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7" w:name="sub_4036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48. Показателями доступности предоставления муниципальной услуги являются:</w:t>
      </w:r>
      <w:bookmarkEnd w:id="27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8" w:name="sub_436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  <w:bookmarkEnd w:id="28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9" w:name="sub_436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соблюдение стандарта предоставления муниципальной услуги;</w:t>
      </w:r>
      <w:bookmarkEnd w:id="29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0" w:name="sub_4363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предоставление возможности подачи уведомления о планируемом строительстве и документов через Портал;</w:t>
      </w:r>
      <w:bookmarkEnd w:id="30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1" w:name="sub_4364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  <w:bookmarkEnd w:id="31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возможность получения муниципальной услуги в МФЦ.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2" w:name="sub_4037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47. Показателями качества предоставления муниципальной услуги являются:</w:t>
      </w:r>
      <w:bookmarkEnd w:id="32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3" w:name="sub_437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отсутствие очередей при приеме (выдаче) документов;</w:t>
      </w:r>
      <w:bookmarkEnd w:id="33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4" w:name="sub_437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  <w:bookmarkEnd w:id="34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5" w:name="sub_4373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  <w:bookmarkEnd w:id="35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личном обращении заявителя с заявлением о предоставлении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личном получении заявителем результата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Иные требования к предоставлению муниципальной услуги,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 том числе учитывающие особенности предоставления муниципальных услуг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 многофункциональных центрах и особенности предоставления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муниципальных услуг в электронной форме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51.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52. Электронные документы представляются в следующих форматах: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xml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для формализованных документов;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doc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docx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odt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xls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xlsx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ods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для документов, содержащих расчеты;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г)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pdf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jpg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jpeg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dpi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Электронные документы должны обеспечивать: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xls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xlsx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или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ods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6" w:name="sub_403"/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III. Состав, последовательность и сроки выполнения</w:t>
      </w:r>
      <w:bookmarkEnd w:id="36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административных процедур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</w:t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решение Уполномоченного органа о присвоении адреса объекту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решение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решение Уполномоченного органа об изменении адреса объекту адресации;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решение Уполномоченного органа об отказе в присвоении объекту адресации адреса или аннулировании его адреса.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53.1.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53.2.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53.3. Порядок оставления запроса заявителя о предоставлении муниципальной услуги без рассмотрения не предусмотрен.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54. Предоставление муниципальной услуги включает в себя выполнение следующих административных процедур: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установление личности Заявителя (представителя Заявителя);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регистрация заявления;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проверка комплектности документов, необходимых для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4) получение сведений посредством        единой системы межведомственного электронного взаимодействия (далее — СМЭВ);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5) рассмотрение документов, необходимых для предоставления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6) принятие решения по результатам оказания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8) выдача результата оказания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55.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18 Административного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56. Административные процедуры (действия), выполняемые МФЦ, </w:t>
      </w:r>
      <w:r w:rsidR="00681464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описываются  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соглашении о взаимодействии между органом местного самоуправления и МФЦ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(при наличии).</w:t>
      </w:r>
    </w:p>
    <w:p w:rsidR="00D45DBD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Подразделы, содержащие описание вариантов предоставления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муниципальной услуги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Прием запроса и документов и (или) информации,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59.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30 Административного регламента, заявитель предоставляет способом, установленным в пункте 18 Административного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 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63. Муниципальная услуга  предоставляется  по экстерриториальному принципу.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Красноярского края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37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Межведомственное информационное взаимодействие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», «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и «и» пункта 30 настоящего Регламента,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66. 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67. При предоставлении Услуги запрещается требовать от Заявителя: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Приостановление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68. Оснований для приостановления предоставления услуги законодательством Российской Федерации не предусмотрено.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(об отказе в предоставлении муниципальной услуги)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70. Уполномоченное должностное лицо проводит проверку представленных документов и в соответствии с Правилами: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а) определяет возможность присвоения объекту адресации адреса или аннулирования его адреса;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б) проводит осмотр местонахождения объекта адресации (при необходимости);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71.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72. 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Предоставление результата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7" w:name="sub_4056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73. </w:t>
      </w:r>
      <w:bookmarkStart w:id="38" w:name="sub_4057"/>
      <w:bookmarkEnd w:id="37"/>
      <w:bookmarkEnd w:id="38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76.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pdf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zip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с функциями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 </w:t>
      </w:r>
      <w:hyperlink r:id="rId7" w:anchor="P424" w:history="1">
        <w:r w:rsidRPr="00D45DBD">
          <w:rPr>
            <w:rFonts w:ascii="Arial" w:eastAsia="Times New Roman" w:hAnsi="Arial" w:cs="Arial"/>
            <w:color w:val="0563C1"/>
            <w:sz w:val="24"/>
            <w:szCs w:val="24"/>
            <w:lang w:eastAsia="ru-RU"/>
          </w:rPr>
          <w:t>пункте </w:t>
        </w:r>
      </w:hyperlink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74 данного Регламента.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77. Муниципальная услуга  предоставляется по экстерриториальному принципу.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Красноярского края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Получение дополнительных сведений от заявителя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78. Получение дополнительных сведений от заявителя не предусмотрено.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79. Запрещается требовать от заявителя: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Красноярского края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  № 210-ФЗ;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IV.</w:t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Формы контроля за предоставлением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80.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решений о предоставлении (об отказе в предоставлении) Услуги;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выявления и устранения нарушений прав граждан;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Порядок и периодичность осуществления плановых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муниципальной услуги, в том числе порядок и формы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</w:t>
      </w:r>
      <w:r w:rsidR="00D45DBD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многофункционального центра организаций, осуществляющих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функции по предоставлению муниципальных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86.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  (муниципальных)   служащих,   многофункционального  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Информация для заинтересованных лиц об их праве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 досудебное (внесудебное) обжалование действий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lastRenderedPageBreak/>
        <w:t>(бездействия) и (или) решений, принятых (осуществленных)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 ходе предоставления 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87.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Органы государственной власти, органы местного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самоуправления, организации и уполномоченные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жалоба заявителя в досудебном (внесудебном) порядке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88.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Способы информирования заявителей о порядке подачи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(бездействия) органа местного самоуправления</w:t>
      </w:r>
    </w:p>
    <w:p w:rsidR="00D63F43" w:rsidRPr="00D45DBD" w:rsidRDefault="003C4FCB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Красноярского края</w:t>
      </w:r>
      <w:r w:rsidR="00D63F43"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, а также его должностных лиц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90. - Федеральный </w:t>
      </w:r>
      <w:hyperlink r:id="rId8" w:history="1">
        <w:r w:rsidRPr="00D45DBD">
          <w:rPr>
            <w:rFonts w:ascii="Arial" w:eastAsia="Times New Roman" w:hAnsi="Arial" w:cs="Arial"/>
            <w:color w:val="0563C1"/>
            <w:sz w:val="24"/>
            <w:szCs w:val="24"/>
            <w:lang w:eastAsia="ru-RU"/>
          </w:rPr>
          <w:t>закон</w:t>
        </w:r>
      </w:hyperlink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от 27.07.2010 № 210-ФЗ;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 </w:t>
      </w:r>
      <w:hyperlink r:id="rId9" w:anchor="/document/27537955/entry/0" w:history="1">
        <w:r w:rsidRPr="00D45DBD">
          <w:rPr>
            <w:rFonts w:ascii="Arial" w:eastAsia="Times New Roman" w:hAnsi="Arial" w:cs="Arial"/>
            <w:color w:val="0563C1"/>
            <w:sz w:val="24"/>
            <w:szCs w:val="24"/>
            <w:lang w:eastAsia="ru-RU"/>
          </w:rPr>
          <w:t>постановление</w:t>
        </w:r>
      </w:hyperlink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</w:t>
      </w:r>
      <w:hyperlink r:id="rId10" w:history="1">
        <w:r w:rsidRPr="00D45DBD">
          <w:rPr>
            <w:rFonts w:ascii="Arial" w:eastAsia="Times New Roman" w:hAnsi="Arial" w:cs="Arial"/>
            <w:color w:val="0563C1"/>
            <w:sz w:val="24"/>
            <w:szCs w:val="24"/>
            <w:lang w:eastAsia="ru-RU"/>
          </w:rPr>
          <w:t>частью 1.1 статьи 16</w:t>
        </w:r>
      </w:hyperlink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1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9" w:name="P516"/>
      <w:bookmarkEnd w:id="39"/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Форма решения о присвоении адреса объекту адресации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D63F43" w:rsidRPr="00D45DBD" w:rsidTr="00D63F43">
        <w:trPr>
          <w:trHeight w:val="1843"/>
        </w:trPr>
        <w:tc>
          <w:tcPr>
            <w:tcW w:w="93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3C4FCB"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ШЕЛОМКОВСКОГО 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СЕЛЬСОВЕТ</w:t>
            </w:r>
            <w:r w:rsidR="003C4FCB"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А</w:t>
            </w: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3C4FCB"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ДЗЕРЖИНСКОГО </w:t>
            </w: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РАЙОНА</w:t>
            </w:r>
          </w:p>
          <w:p w:rsidR="00D63F43" w:rsidRPr="00D45DBD" w:rsidRDefault="003C4FCB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КРАСНОЯРСКОГО КРАЯ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                                                                                                                      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__-п</w:t>
      </w:r>
      <w:proofErr w:type="spellEnd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 </w:t>
      </w:r>
      <w:proofErr w:type="spellStart"/>
      <w:r w:rsidR="00681464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.Шеломки</w:t>
      </w:r>
      <w:proofErr w:type="spellEnd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 присвоении адреса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соответствии  со ст. 14 Федерального Закона  № 131-ФЗ от 06.10.2003 «Об общих принципах организации местного самоуправления в  Российской Федерации», Уставом муниципального образования </w:t>
      </w:r>
      <w:proofErr w:type="spellStart"/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Шеломковский</w:t>
      </w:r>
      <w:proofErr w:type="spellEnd"/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сельсовет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Дзержинского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района </w:t>
      </w:r>
      <w:proofErr w:type="spellStart"/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Красноярскогокрая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на основании выписки из ЕГРН от ________ г. № __________, заявления гр. ___________ от _________ г., данных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похозяйственного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учета, в связи с упорядочением адресного хозяйства, постановляю:</w:t>
      </w:r>
    </w:p>
    <w:p w:rsidR="00D63F43" w:rsidRPr="00D45DBD" w:rsidRDefault="00D63F43" w:rsidP="00D45D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Присвоить земельному участку с кадастровым номером ____________ адрес: Российская Федерация,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Красноярский край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Дзержинский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муниципальный район, сельское поселение </w:t>
      </w:r>
      <w:proofErr w:type="spellStart"/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Шеломковский</w:t>
      </w:r>
      <w:proofErr w:type="spellEnd"/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сельсовет, село (деревня)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., __________ ул., 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/у _______.</w:t>
      </w:r>
    </w:p>
    <w:p w:rsidR="00D63F43" w:rsidRPr="00D45DBD" w:rsidRDefault="00D63F43" w:rsidP="00D45D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63F43" w:rsidRPr="00D45DBD" w:rsidRDefault="00D63F43" w:rsidP="00D45D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Настоящее постановление вступает со дня его подписания.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Глава муниципального образования                                                                           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1.1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Форма решения об аннулировании адреса объекта адресации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3C4FCB" w:rsidRPr="00D45DBD" w:rsidRDefault="003C4FCB" w:rsidP="00D45D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АДМИНИСТРАЦИЯ ШЕЛОМКОВСКОГО </w:t>
      </w:r>
    </w:p>
    <w:p w:rsidR="003C4FCB" w:rsidRPr="00D45DBD" w:rsidRDefault="003C4FCB" w:rsidP="00D45D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СЕЛЬСОВЕТА ДЗЕРЖИНСКОГО РАЙОНА</w:t>
      </w:r>
    </w:p>
    <w:p w:rsidR="003C4FCB" w:rsidRPr="00D45DBD" w:rsidRDefault="003C4FCB" w:rsidP="00D45D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КРАСНОЯРСКОГО КРАЯ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3C4FCB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ПОСТАНОВЛЕНИЕ</w:t>
      </w:r>
      <w:r w:rsidR="00D63F43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D63F43" w:rsidRPr="00D45DBD" w:rsidTr="00D63F43">
        <w:trPr>
          <w:trHeight w:val="1843"/>
        </w:trPr>
        <w:tc>
          <w:tcPr>
            <w:tcW w:w="93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                                                                                                                       №__</w:t>
      </w:r>
      <w:r w:rsidRPr="00D45DB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П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 </w:t>
      </w:r>
      <w:proofErr w:type="spellStart"/>
      <w:r w:rsidR="00681464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</w:t>
      </w:r>
      <w:r w:rsidR="003C4FCB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.Шеломки</w:t>
      </w:r>
      <w:proofErr w:type="spellEnd"/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 аннулировании почтового адреса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соответствии  со ст. 14 Федерального Закона  № 131-ФЗ от 06.10.2003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Шеломковский</w:t>
      </w:r>
      <w:proofErr w:type="spellEnd"/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сельсовет </w:t>
      </w:r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Дзержинского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района</w:t>
      </w:r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Красноярского края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 связи со снятием объекта с государственного кадастрового учета и в связи с упорядочением адресного хозяйства, постановляю:</w:t>
      </w:r>
    </w:p>
    <w:p w:rsidR="00D63F43" w:rsidRPr="00D45DBD" w:rsidRDefault="00D63F43" w:rsidP="00D45D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Аннулировать почтовый адрес жилого дома с кадастровым номером __________ Российская Федерация,</w:t>
      </w:r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Красноярский край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., </w:t>
      </w:r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Дзержинский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муниципальный район, сельское поселение </w:t>
      </w:r>
      <w:proofErr w:type="spellStart"/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Шеломковский</w:t>
      </w:r>
      <w:proofErr w:type="spellEnd"/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сельсовет, </w:t>
      </w:r>
      <w:r w:rsidR="00612FEF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село (деревня)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 ул., д. ___.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 Настоящее постановление вступает со дня его подписания.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Глава муниципального образования                                                                   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1.2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№ 2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к приказу Министерства финансов Российской Федерации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от 11.12.2014 № 146н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(в ред. Приказов Минфина России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от 18.06.2020 № 110н, от 14.01.2022 № 5н)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ФОРМА</w:t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br/>
        <w:t>решения об отказе в присвоении объекту адресации адреса</w:t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br/>
        <w:t>или аннулировании его адреса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(Ф.И.О., адрес заявителя (представителя) заявителя)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pacing w:val="-3"/>
          <w:sz w:val="24"/>
          <w:szCs w:val="24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Решение об отказе</w:t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1588"/>
        <w:gridCol w:w="1134"/>
        <w:gridCol w:w="1134"/>
      </w:tblGrid>
      <w:tr w:rsidR="00D63F43" w:rsidRPr="00D45DBD" w:rsidTr="00D63F43">
        <w:trPr>
          <w:jc w:val="center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 2010 года № 244-ФЗ «Об инновационном центре «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Сколково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(Собрание законодательства Российской Федерации, 2010, № 40, ст. 4970; 2019, № 31, ст. 4457))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сообщает, что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(Ф.И.О. заявителя в дательном падеже, наименование, номер и дата выдачи документа,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</w:t>
      </w:r>
      <w:r w:rsidR="00D45DBD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почтовый адрес – для юридического лица)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на основании Правил присвоения, изменения и аннулирования адресов,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утвержденных постановлением Правительства Российской Федерации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от 19 ноября 2014 года № 1221, отказано в присвоении (аннулировании) адреса следующему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(нужное подчеркнуть)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объекту адресации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(вид и наименование объекта адресации, описание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адрес объекта адресации в случае обращения заявителя об аннулировании его адреса)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связи с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(основание отказа)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pacing w:val="-2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 2010 года № 244-ФЗ «Об инновационном центре «</w:t>
      </w:r>
      <w:proofErr w:type="spellStart"/>
      <w:r w:rsidRPr="00D45DBD">
        <w:rPr>
          <w:rFonts w:ascii="Arial" w:eastAsia="Times New Roman" w:hAnsi="Arial" w:cs="Arial"/>
          <w:color w:val="212121"/>
          <w:spacing w:val="-2"/>
          <w:sz w:val="24"/>
          <w:szCs w:val="24"/>
          <w:lang w:eastAsia="ru-RU"/>
        </w:rPr>
        <w:t>Сколково</w:t>
      </w:r>
      <w:proofErr w:type="spellEnd"/>
      <w:r w:rsidRPr="00D45DBD">
        <w:rPr>
          <w:rFonts w:ascii="Arial" w:eastAsia="Times New Roman" w:hAnsi="Arial" w:cs="Arial"/>
          <w:color w:val="212121"/>
          <w:spacing w:val="-2"/>
          <w:sz w:val="24"/>
          <w:szCs w:val="24"/>
          <w:lang w:eastAsia="ru-RU"/>
        </w:rPr>
        <w:t>» (Собрание законодательства Российской Федерации, 2010, № 40, ст. 4970; 2019, № 31, ст. 4457)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0"/>
        <w:gridCol w:w="1631"/>
        <w:gridCol w:w="2180"/>
      </w:tblGrid>
      <w:tr w:rsidR="00D63F43" w:rsidRPr="00D45DBD" w:rsidTr="00D63F43"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9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175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М.П.</w:t>
      </w:r>
    </w:p>
    <w:p w:rsidR="00681464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2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ФОРМА ЗАЯВЛЕНИЯ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ЕГО АДРЕСА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451"/>
        <w:gridCol w:w="2805"/>
        <w:gridCol w:w="438"/>
        <w:gridCol w:w="510"/>
        <w:gridCol w:w="524"/>
        <w:gridCol w:w="1329"/>
        <w:gridCol w:w="344"/>
        <w:gridCol w:w="433"/>
        <w:gridCol w:w="544"/>
        <w:gridCol w:w="1405"/>
        <w:gridCol w:w="97"/>
      </w:tblGrid>
      <w:tr w:rsidR="00D63F43" w:rsidRPr="00D45DBD" w:rsidTr="00D63F43">
        <w:tc>
          <w:tcPr>
            <w:tcW w:w="6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906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Заявление принято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----------------------------------------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 Федеральным </w:t>
            </w:r>
            <w:hyperlink r:id="rId11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от 28 сентября 2010 года N 244-ФЗ "Об инновационном центре "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Сколково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 (Собрание законодательства Российской Федерации, 2010, N 40, ст. 4970; 2019, N 31, ст. 4457) (далее - Федеральный закон "Об инновационном центре "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Сколково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 "__" ____________ ____ 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85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Машино-место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связи с: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ов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ов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объединяемого земельного участка </w:t>
            </w:r>
            <w:hyperlink r:id="rId12" w:anchor="Par571" w:tooltip="&lt;1&gt; Строка дублируется для каждого объединенного земельного участка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объединяемого земельного участка </w:t>
            </w:r>
            <w:hyperlink r:id="rId13" w:anchor="Par571" w:tooltip="&lt;1&gt; Строка дублируется для каждого объединенного земельного участка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35"/>
        <w:gridCol w:w="3420"/>
        <w:gridCol w:w="1950"/>
        <w:gridCol w:w="1335"/>
        <w:gridCol w:w="1417"/>
      </w:tblGrid>
      <w:tr w:rsidR="00D63F43" w:rsidRPr="00D45DBD" w:rsidTr="00D63F43"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ов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ов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 </w:t>
            </w:r>
            <w:hyperlink r:id="rId14" w:anchor="Par572" w:tooltip="&lt;2&gt; Строка дублируется для каждого перераспределенного земельного участка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который перераспределяется </w:t>
            </w:r>
            <w:hyperlink r:id="rId15" w:anchor="Par572" w:tooltip="&lt;2&gt; Строка дублируется для каждого перераспределенного земельного участка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 </w:t>
            </w:r>
            <w:hyperlink r:id="rId16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26"/>
        <w:gridCol w:w="450"/>
        <w:gridCol w:w="2205"/>
        <w:gridCol w:w="615"/>
        <w:gridCol w:w="345"/>
        <w:gridCol w:w="303"/>
        <w:gridCol w:w="375"/>
        <w:gridCol w:w="1050"/>
        <w:gridCol w:w="336"/>
        <w:gridCol w:w="995"/>
        <w:gridCol w:w="555"/>
        <w:gridCol w:w="855"/>
      </w:tblGrid>
      <w:tr w:rsidR="00D63F43" w:rsidRPr="00D45DBD" w:rsidTr="00D63F43">
        <w:tc>
          <w:tcPr>
            <w:tcW w:w="6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90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ий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ий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Назначение помещения (жилое (нежилое) помещение) </w:t>
            </w:r>
            <w:hyperlink r:id="rId17" w:anchor="Par573" w:tooltip="&lt;3&gt; Строка дублируется для каждого раздел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Вид помещения </w:t>
            </w:r>
            <w:hyperlink r:id="rId18" w:anchor="Par573" w:tooltip="&lt;3&gt; Строка дублируется для каждого раздел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помещений </w:t>
            </w:r>
            <w:hyperlink r:id="rId19" w:anchor="Par573" w:tooltip="&lt;3&gt; Строка дублируется для каждого раздел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раздел которого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осуществляется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Адрес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 здании (строении), сооружении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объединяемого помещения </w:t>
            </w:r>
            <w:hyperlink r:id="rId20" w:anchor="Par574" w:tooltip="&lt;4&gt; Строка дублируется для каждого объедин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объединяемого помещения </w:t>
            </w:r>
            <w:hyperlink r:id="rId21" w:anchor="Par574" w:tooltip="&lt;4&gt; Строка дублируется для каждого объедин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объединяемого помещения </w:t>
            </w:r>
            <w:hyperlink r:id="rId22" w:anchor="Par574" w:tooltip="&lt;4&gt; Строка дублируется для каждого объедин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объединяемого помещения </w:t>
            </w:r>
            <w:hyperlink r:id="rId23" w:anchor="Par574" w:tooltip="&lt;4&gt; Строка дублируется для каждого объединенного помещения.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 Федеральным </w:t>
            </w:r>
            <w:hyperlink r:id="rId24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 от 13 июля 2015 года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машино-место</w:t>
            </w:r>
            <w:proofErr w:type="spellEnd"/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 Федеральным </w:t>
            </w:r>
            <w:hyperlink r:id="rId25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"О государственной регистрации недвижимости", адреса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35"/>
        <w:gridCol w:w="3255"/>
        <w:gridCol w:w="2086"/>
        <w:gridCol w:w="1335"/>
        <w:gridCol w:w="1365"/>
      </w:tblGrid>
      <w:tr w:rsidR="00D63F43" w:rsidRPr="00D45DBD" w:rsidTr="00D63F43"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63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федеральной территории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связи с: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26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450"/>
        <w:gridCol w:w="421"/>
        <w:gridCol w:w="420"/>
        <w:gridCol w:w="780"/>
        <w:gridCol w:w="1275"/>
        <w:gridCol w:w="150"/>
        <w:gridCol w:w="555"/>
        <w:gridCol w:w="360"/>
        <w:gridCol w:w="1005"/>
        <w:gridCol w:w="360"/>
        <w:gridCol w:w="465"/>
        <w:gridCol w:w="866"/>
        <w:gridCol w:w="555"/>
        <w:gridCol w:w="1204"/>
      </w:tblGrid>
      <w:tr w:rsidR="00D63F43" w:rsidRPr="00D45DBD" w:rsidTr="00D63F43">
        <w:tc>
          <w:tcPr>
            <w:tcW w:w="63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904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номер: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кем выдан: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63F43" w:rsidRPr="00D45DBD" w:rsidTr="00D63F43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D63F43" w:rsidRPr="00D45DBD" w:rsidTr="00D63F4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35"/>
        <w:gridCol w:w="405"/>
        <w:gridCol w:w="2520"/>
        <w:gridCol w:w="165"/>
        <w:gridCol w:w="855"/>
        <w:gridCol w:w="450"/>
        <w:gridCol w:w="570"/>
        <w:gridCol w:w="390"/>
        <w:gridCol w:w="450"/>
        <w:gridCol w:w="885"/>
        <w:gridCol w:w="510"/>
        <w:gridCol w:w="1204"/>
      </w:tblGrid>
      <w:tr w:rsidR="00D63F43" w:rsidRPr="00D45DBD" w:rsidTr="00D63F43">
        <w:tc>
          <w:tcPr>
            <w:tcW w:w="6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906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Заявитель: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номер: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кем выдан: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D63F43" w:rsidRPr="00D45DBD" w:rsidTr="00D63F43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394"/>
        <w:gridCol w:w="3390"/>
        <w:gridCol w:w="1365"/>
        <w:gridCol w:w="1417"/>
      </w:tblGrid>
      <w:tr w:rsidR="00D63F43" w:rsidRPr="00D45DBD" w:rsidTr="00D63F43">
        <w:tc>
          <w:tcPr>
            <w:tcW w:w="6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63F43" w:rsidRPr="00D45DBD" w:rsidTr="00D63F43">
        <w:tc>
          <w:tcPr>
            <w:tcW w:w="6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 </w:t>
            </w:r>
            <w:hyperlink r:id="rId27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"Об инновационном центре "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Сколково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 </w:t>
            </w:r>
            <w:hyperlink r:id="rId28" w:history="1">
              <w:r w:rsidRPr="00D45DB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"Об инновационном центре "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Сколково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63F43" w:rsidRPr="00D45DBD" w:rsidTr="00D63F43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ие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ы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63F43" w:rsidRPr="00D45DBD" w:rsidTr="00D63F43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_______________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_______________________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"__" ___________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____ г.</w:t>
            </w:r>
          </w:p>
        </w:tc>
      </w:tr>
      <w:tr w:rsidR="00D63F43" w:rsidRPr="00D45DBD" w:rsidTr="00D63F43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63F43" w:rsidRPr="00D45DBD" w:rsidTr="00D63F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--------------------------------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0" w:name="Par571"/>
      <w:bookmarkEnd w:id="40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1" w:name="Par572"/>
      <w:bookmarkEnd w:id="41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2" w:name="Par573"/>
      <w:bookmarkEnd w:id="42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3" w:name="Par574"/>
      <w:bookmarkEnd w:id="43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Примечание.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46"/>
        <w:gridCol w:w="546"/>
      </w:tblGrid>
      <w:tr w:rsidR="00D63F43" w:rsidRPr="00D45DBD" w:rsidTr="00D63F43"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).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 </w:t>
      </w:r>
      <w:hyperlink r:id="rId29" w:history="1">
        <w:r w:rsidRPr="00D45DB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"Об инновационном центре "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Сколково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3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ФОРМА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решения об отказе в приеме документов, необходимых для предоставления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Сколково</w:t>
      </w:r>
      <w:proofErr w:type="spellEnd"/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(Ф.И.О., адрес заявителя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(представитель) заявителя)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(регистрационный номер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заявления о присвоении объекту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адресации адреса или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аннулировании его адреса)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Решение об отказе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 приеме документов, необходимых для предоставления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от _______ №__________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pacing w:val="-1"/>
          <w:sz w:val="24"/>
          <w:szCs w:val="24"/>
          <w:lang w:eastAsia="ru-RU"/>
        </w:rPr>
        <w:t>Дополнительно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D45DBD">
        <w:rPr>
          <w:rFonts w:ascii="Arial" w:eastAsia="Times New Roman" w:hAnsi="Arial" w:cs="Arial"/>
          <w:color w:val="212121"/>
          <w:spacing w:val="-1"/>
          <w:sz w:val="24"/>
          <w:szCs w:val="24"/>
          <w:lang w:eastAsia="ru-RU"/>
        </w:rPr>
        <w:t>информируем: _____________________________________________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указывается дополнительная информация (при необходимости)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 вправе повторно обратиться в уполномоченной орган с заявлением о предоставлении услуги после устранения указанных нарушений.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                                                       ______________________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 (должность)                                                                                      (Ф.И.О.)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4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предоставлению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муниципальной услуги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Информация об уполномоченном органе местного самоуправления, предоставляющем муниципальную услугу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4575"/>
      </w:tblGrid>
      <w:tr w:rsidR="00D63F43" w:rsidRPr="00D45DBD" w:rsidTr="00D63F43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612FEF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Шеломковский</w:t>
            </w:r>
            <w:proofErr w:type="spellEnd"/>
            <w:r w:rsidR="00612FEF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сельсовет </w:t>
            </w:r>
            <w:r w:rsidR="00612FEF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Дзержинского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района</w:t>
            </w:r>
          </w:p>
          <w:p w:rsidR="00D63F43" w:rsidRPr="00D45DBD" w:rsidRDefault="00612FEF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муниципального образовании</w:t>
            </w:r>
          </w:p>
          <w:p w:rsidR="00D63F43" w:rsidRPr="00D45DBD" w:rsidRDefault="00612FEF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Шестопалов Сергей Владимирович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Наименование структурного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612FEF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663716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Красноярский край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Дзержинский 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район, </w:t>
            </w: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с.Шеломки</w:t>
            </w:r>
            <w:proofErr w:type="spellEnd"/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ул.Кирова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 д.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16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График работы (приема заявителей)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464" w:rsidRPr="00D45DBD" w:rsidRDefault="00612FEF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Пн-пт</w:t>
            </w:r>
            <w:proofErr w:type="spellEnd"/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с 08.00 -16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.00</w:t>
            </w:r>
            <w:r w:rsidR="00681464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681464" w:rsidRPr="00D45DBD" w:rsidRDefault="00681464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Суббота - выходной день</w:t>
            </w:r>
          </w:p>
          <w:p w:rsidR="00D63F43" w:rsidRPr="00D45DBD" w:rsidRDefault="00681464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Воскресенье - выходной день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612FEF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89913740025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, </w:t>
            </w:r>
            <w:proofErr w:type="spellStart"/>
            <w:r w:rsidRPr="00D45DBD">
              <w:rPr>
                <w:rFonts w:ascii="Arial" w:hAnsi="Arial" w:cs="Arial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D45DBD">
              <w:rPr>
                <w:rFonts w:ascii="Arial" w:hAnsi="Arial" w:cs="Arial"/>
                <w:bCs/>
                <w:sz w:val="24"/>
                <w:szCs w:val="24"/>
              </w:rPr>
              <w:t>98117@</w:t>
            </w:r>
            <w:r w:rsidRPr="00D45DBD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</w:t>
            </w:r>
            <w:r w:rsidRPr="00D45DB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D45DBD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3E2A2F" w:rsidP="00D45D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hyperlink r:id="rId30" w:tgtFrame="_blank" w:history="1">
              <w:r w:rsidR="00612FEF" w:rsidRPr="00D45DBD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http://adm-shelomki.ru</w:t>
              </w:r>
            </w:hyperlink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Сведения о многофункциональных центрах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предоставления государственных и муниципальных услуг</w:t>
      </w:r>
      <w:bookmarkStart w:id="44" w:name="_ftnref2"/>
      <w:r w:rsidR="003E2A2F"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fldChar w:fldCharType="begin"/>
      </w:r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instrText xml:space="preserve"> HYPERLINK "https://selsowet-yub.ru/documents/order/detail.php?id=1538733" \l "_ftn2" \o "" </w:instrText>
      </w:r>
      <w:r w:rsidR="003E2A2F"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fldChar w:fldCharType="separate"/>
      </w:r>
      <w:r w:rsidRPr="00D45DBD">
        <w:rPr>
          <w:rFonts w:ascii="Arial" w:eastAsia="Times New Roman" w:hAnsi="Arial" w:cs="Arial"/>
          <w:b/>
          <w:bCs/>
          <w:color w:val="0563C1"/>
          <w:sz w:val="24"/>
          <w:szCs w:val="24"/>
          <w:u w:val="single"/>
          <w:vertAlign w:val="superscript"/>
          <w:lang w:eastAsia="ru-RU"/>
        </w:rPr>
        <w:t>[2]</w:t>
      </w:r>
      <w:r w:rsidR="003E2A2F"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fldChar w:fldCharType="end"/>
      </w:r>
      <w:bookmarkEnd w:id="44"/>
      <w:r w:rsidRPr="00D45DB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»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4585"/>
      </w:tblGrid>
      <w:tr w:rsidR="00D63F43" w:rsidRPr="00D45DBD" w:rsidTr="00D63F43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612FEF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663700, Красноярский край, Дзержинский район, с.Дзержинское, ул.Кирова, 3А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Понедельник, вторник, четверг, пятница</w:t>
            </w:r>
          </w:p>
          <w:p w:rsidR="00D63F43" w:rsidRPr="00D45DBD" w:rsidRDefault="00612FEF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 9-00 до 18</w:t>
            </w:r>
            <w:r w:rsidR="00D63F43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-00, без перерыва на обед.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Среда с 9-</w:t>
            </w:r>
            <w:r w:rsidR="00612FEF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00 до 16</w:t>
            </w: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-00. Суббота </w:t>
            </w:r>
            <w:r w:rsidR="007B677A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выходной день</w:t>
            </w:r>
          </w:p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Воскресенье - выходной день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Единый центр телефонного обслуживания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8(</w:t>
            </w:r>
            <w:r w:rsidR="007B677A"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39167)9-06-85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7B677A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8(39167)9-06-85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Интернет – сайт МФЦ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7B677A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  <w:t>www.24mfc.ru</w:t>
            </w:r>
          </w:p>
        </w:tc>
      </w:tr>
      <w:tr w:rsidR="00D63F43" w:rsidRPr="00D45DBD" w:rsidTr="00D63F4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D63F43" w:rsidP="00D45DB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F43" w:rsidRPr="00D45DBD" w:rsidRDefault="007B677A" w:rsidP="00D45DB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</w:pPr>
            <w:r w:rsidRPr="00D45DBD"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  <w:t>dzerzhinskoe@24mfc.ru</w:t>
            </w:r>
          </w:p>
        </w:tc>
      </w:tr>
    </w:tbl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D63F43" w:rsidRPr="00D45DBD" w:rsidRDefault="003E2A2F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pict>
          <v:rect id="_x0000_i1025" style="width:154.35pt;height:0" o:hrpct="330" o:hrstd="t" o:hr="t" fillcolor="#a0a0a0" stroked="f"/>
        </w:pict>
      </w:r>
    </w:p>
    <w:bookmarkStart w:id="45" w:name="_ftn1"/>
    <w:p w:rsidR="00D63F43" w:rsidRPr="00D45DBD" w:rsidRDefault="003E2A2F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begin"/>
      </w:r>
      <w:r w:rsidR="00D63F43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instrText xml:space="preserve"> HYPERLINK "https://selsowet-yub.ru/documents/order/detail.php?id=1538733" \l "_ftnref1" \o "" </w:instrTex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separate"/>
      </w:r>
      <w:r w:rsidR="00D63F43" w:rsidRPr="00D45DBD">
        <w:rPr>
          <w:rFonts w:ascii="Arial" w:eastAsia="Times New Roman" w:hAnsi="Arial" w:cs="Arial"/>
          <w:color w:val="0563C1"/>
          <w:sz w:val="24"/>
          <w:szCs w:val="24"/>
          <w:u w:val="single"/>
          <w:vertAlign w:val="superscript"/>
          <w:lang w:eastAsia="ru-RU"/>
        </w:rPr>
        <w:t>[1]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end"/>
      </w:r>
      <w:bookmarkEnd w:id="45"/>
      <w:r w:rsidR="00D63F43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Информация об 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 в Приложении  №4 к Административному регламенту</w:t>
      </w:r>
    </w:p>
    <w:p w:rsidR="00D63F43" w:rsidRPr="00D45DBD" w:rsidRDefault="00D63F43" w:rsidP="00D45D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bookmarkStart w:id="46" w:name="_ftn2"/>
    <w:p w:rsidR="00D63F43" w:rsidRPr="00D45DBD" w:rsidRDefault="003E2A2F" w:rsidP="00D45D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begin"/>
      </w:r>
      <w:r w:rsidR="00D63F43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instrText xml:space="preserve"> HYPERLINK "https://selsowet-yub.ru/documents/order/detail.php?id=1538733" \l "_ftnref2" \o "" </w:instrTex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separate"/>
      </w:r>
      <w:r w:rsidR="00D63F43" w:rsidRPr="00D45DBD">
        <w:rPr>
          <w:rFonts w:ascii="Arial" w:eastAsia="Times New Roman" w:hAnsi="Arial" w:cs="Arial"/>
          <w:color w:val="0563C1"/>
          <w:sz w:val="24"/>
          <w:szCs w:val="24"/>
          <w:u w:val="single"/>
          <w:vertAlign w:val="superscript"/>
          <w:lang w:eastAsia="ru-RU"/>
        </w:rPr>
        <w:t>[2]</w:t>
      </w:r>
      <w:r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fldChar w:fldCharType="end"/>
      </w:r>
      <w:bookmarkEnd w:id="46"/>
      <w:r w:rsidR="00D63F43" w:rsidRPr="00D45DB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  <w:p w:rsidR="00D63F43" w:rsidRPr="00D45DBD" w:rsidRDefault="00D63F43" w:rsidP="00D45D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63F43" w:rsidRPr="00D45DBD" w:rsidSect="00C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68F"/>
    <w:multiLevelType w:val="multilevel"/>
    <w:tmpl w:val="7F2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F727E"/>
    <w:multiLevelType w:val="hybridMultilevel"/>
    <w:tmpl w:val="ED3E1C28"/>
    <w:lvl w:ilvl="0" w:tplc="0682F6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EAB38D5"/>
    <w:multiLevelType w:val="multilevel"/>
    <w:tmpl w:val="2440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F50"/>
    <w:rsid w:val="003C4FCB"/>
    <w:rsid w:val="003E2A2F"/>
    <w:rsid w:val="00607AA2"/>
    <w:rsid w:val="00612FEF"/>
    <w:rsid w:val="006550B2"/>
    <w:rsid w:val="00681464"/>
    <w:rsid w:val="007B677A"/>
    <w:rsid w:val="007D7549"/>
    <w:rsid w:val="00933F50"/>
    <w:rsid w:val="009E4B42"/>
    <w:rsid w:val="009E6B5F"/>
    <w:rsid w:val="00A37205"/>
    <w:rsid w:val="00B37041"/>
    <w:rsid w:val="00BA4DDD"/>
    <w:rsid w:val="00C764C9"/>
    <w:rsid w:val="00D45DBD"/>
    <w:rsid w:val="00D63F43"/>
    <w:rsid w:val="00D70D4E"/>
    <w:rsid w:val="00E4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9"/>
  </w:style>
  <w:style w:type="paragraph" w:styleId="1">
    <w:name w:val="heading 1"/>
    <w:basedOn w:val="a"/>
    <w:link w:val="10"/>
    <w:uiPriority w:val="9"/>
    <w:qFormat/>
    <w:rsid w:val="00D6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D63F43"/>
    <w:rPr>
      <w:color w:val="800080"/>
      <w:u w:val="single"/>
    </w:rPr>
  </w:style>
  <w:style w:type="character" w:styleId="a9">
    <w:name w:val="footnote reference"/>
    <w:basedOn w:val="a0"/>
    <w:uiPriority w:val="99"/>
    <w:semiHidden/>
    <w:unhideWhenUsed/>
    <w:rsid w:val="00D63F43"/>
  </w:style>
  <w:style w:type="paragraph" w:customStyle="1" w:styleId="consplusnormal">
    <w:name w:val="consplusnormal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7B6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586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68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80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07">
          <w:marLeft w:val="1548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2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104">
          <w:marLeft w:val="205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309">
          <w:marLeft w:val="100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0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13" Type="http://schemas.openxmlformats.org/officeDocument/2006/relationships/hyperlink" Target="https://selsowet-yub.ru/documents/order/detail.php?id=1538733" TargetMode="External"/><Relationship Id="rId18" Type="http://schemas.openxmlformats.org/officeDocument/2006/relationships/hyperlink" Target="https://selsowet-yub.ru/documents/order/detail.php?id=1538733" TargetMode="External"/><Relationship Id="rId26" Type="http://schemas.openxmlformats.org/officeDocument/2006/relationships/hyperlink" Target="https://login.consultant.ru/link/?req=doc&amp;base=LAW&amp;n=438468&amp;date=18.05.2023&amp;dst=10093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lsowet-yub.ru/documents/order/detail.php?id=1538733" TargetMode="External"/><Relationship Id="rId7" Type="http://schemas.openxmlformats.org/officeDocument/2006/relationships/hyperlink" Target="https://selsowet-yub.ru/documents/order/detail.php?id=1538733" TargetMode="External"/><Relationship Id="rId12" Type="http://schemas.openxmlformats.org/officeDocument/2006/relationships/hyperlink" Target="https://selsowet-yub.ru/documents/order/detail.php?id=1538733" TargetMode="External"/><Relationship Id="rId17" Type="http://schemas.openxmlformats.org/officeDocument/2006/relationships/hyperlink" Target="https://selsowet-yub.ru/documents/order/detail.php?id=1538733" TargetMode="External"/><Relationship Id="rId25" Type="http://schemas.openxmlformats.org/officeDocument/2006/relationships/hyperlink" Target="https://login.consultant.ru/link/?req=doc&amp;base=LAW&amp;n=438468&amp;date=18.05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6197&amp;date=18.05.2023" TargetMode="External"/><Relationship Id="rId20" Type="http://schemas.openxmlformats.org/officeDocument/2006/relationships/hyperlink" Target="https://selsowet-yub.ru/documents/order/detail.php?id=1538733" TargetMode="External"/><Relationship Id="rId29" Type="http://schemas.openxmlformats.org/officeDocument/2006/relationships/hyperlink" Target="https://login.consultant.ru/link/?req=doc&amp;base=LAW&amp;n=435963&amp;date=18.05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-shelomki.ru/" TargetMode="External"/><Relationship Id="rId11" Type="http://schemas.openxmlformats.org/officeDocument/2006/relationships/hyperlink" Target="https://login.consultant.ru/link/?req=doc&amp;base=LAW&amp;n=435963&amp;date=18.05.2023" TargetMode="External"/><Relationship Id="rId24" Type="http://schemas.openxmlformats.org/officeDocument/2006/relationships/hyperlink" Target="https://login.consultant.ru/link/?req=doc&amp;base=LAW&amp;n=438468&amp;date=18.05.202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m-shelomki.ru/" TargetMode="External"/><Relationship Id="rId15" Type="http://schemas.openxmlformats.org/officeDocument/2006/relationships/hyperlink" Target="https://selsowet-yub.ru/documents/order/detail.php?id=1538733" TargetMode="External"/><Relationship Id="rId23" Type="http://schemas.openxmlformats.org/officeDocument/2006/relationships/hyperlink" Target="https://selsowet-yub.ru/documents/order/detail.php?id=1538733" TargetMode="External"/><Relationship Id="rId28" Type="http://schemas.openxmlformats.org/officeDocument/2006/relationships/hyperlink" Target="https://login.consultant.ru/link/?req=doc&amp;base=LAW&amp;n=435963&amp;date=18.05.2023" TargetMode="Externa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9" Type="http://schemas.openxmlformats.org/officeDocument/2006/relationships/hyperlink" Target="https://selsowet-yub.ru/documents/order/detail.php?id=153873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selsowet-yub.ru/documents/order/detail.php?id=1538733" TargetMode="External"/><Relationship Id="rId22" Type="http://schemas.openxmlformats.org/officeDocument/2006/relationships/hyperlink" Target="https://selsowet-yub.ru/documents/order/detail.php?id=1538733" TargetMode="External"/><Relationship Id="rId27" Type="http://schemas.openxmlformats.org/officeDocument/2006/relationships/hyperlink" Target="https://login.consultant.ru/link/?req=doc&amp;base=LAW&amp;n=435963&amp;date=18.05.2023" TargetMode="External"/><Relationship Id="rId30" Type="http://schemas.openxmlformats.org/officeDocument/2006/relationships/hyperlink" Target="http://adm-shelom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14287</Words>
  <Characters>81438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2024-07-05T03:07:00Z</dcterms:created>
  <dcterms:modified xsi:type="dcterms:W3CDTF">2024-09-19T07:39:00Z</dcterms:modified>
</cp:coreProperties>
</file>